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4A4" w:rsidRPr="000874A4" w:rsidRDefault="000874A4" w:rsidP="000874A4">
      <w:pPr>
        <w:rPr>
          <w:b/>
          <w:sz w:val="72"/>
          <w:szCs w:val="72"/>
          <w:u w:val="single"/>
        </w:rPr>
      </w:pPr>
      <w:r w:rsidRPr="000874A4">
        <w:rPr>
          <w:rFonts w:ascii="Times New Roman" w:eastAsia="Times New Roman" w:hAnsi="Times New Roman" w:cs="Times New Roman"/>
          <w:noProof/>
          <w:sz w:val="24"/>
          <w:szCs w:val="24"/>
          <w:lang w:eastAsia="el-GR"/>
        </w:rPr>
        <w:drawing>
          <wp:anchor distT="0" distB="0" distL="114300" distR="114300" simplePos="0" relativeHeight="251658240" behindDoc="1" locked="0" layoutInCell="1" allowOverlap="1">
            <wp:simplePos x="0" y="0"/>
            <wp:positionH relativeFrom="column">
              <wp:posOffset>5473700</wp:posOffset>
            </wp:positionH>
            <wp:positionV relativeFrom="paragraph">
              <wp:posOffset>210185</wp:posOffset>
            </wp:positionV>
            <wp:extent cx="1114114" cy="1495068"/>
            <wp:effectExtent l="0" t="0" r="0" b="0"/>
            <wp:wrapNone/>
            <wp:docPr id="1" name="Εικόνα 1" descr="petropou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ropoulo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4114" cy="14950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74A4" w:rsidRPr="000874A4" w:rsidRDefault="000874A4" w:rsidP="000874A4">
      <w:pPr>
        <w:jc w:val="center"/>
        <w:rPr>
          <w:b/>
          <w:sz w:val="72"/>
          <w:szCs w:val="72"/>
          <w:u w:val="single"/>
        </w:rPr>
      </w:pPr>
      <w:bookmarkStart w:id="0" w:name="_GoBack"/>
      <w:bookmarkEnd w:id="0"/>
      <w:r w:rsidRPr="000874A4">
        <w:rPr>
          <w:b/>
          <w:sz w:val="72"/>
          <w:szCs w:val="72"/>
          <w:u w:val="single"/>
        </w:rPr>
        <w:t>ΒΙΟΓΡΑΦΙΚΟ</w:t>
      </w:r>
    </w:p>
    <w:p w:rsidR="000874A4" w:rsidRPr="000874A4" w:rsidRDefault="000874A4" w:rsidP="000874A4">
      <w:pPr>
        <w:jc w:val="center"/>
        <w:rPr>
          <w:b/>
          <w:sz w:val="72"/>
          <w:szCs w:val="72"/>
          <w:u w:val="single"/>
        </w:rPr>
      </w:pPr>
      <w:r w:rsidRPr="000874A4">
        <w:rPr>
          <w:b/>
          <w:sz w:val="72"/>
          <w:szCs w:val="72"/>
          <w:u w:val="single"/>
        </w:rPr>
        <w:t>ΚΩΣΤΑΣ ΠΕΤΡΟΠΟΥΛΟΣ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0874A4" w:rsidRPr="000874A4" w:rsidTr="000874A4">
        <w:trPr>
          <w:tblCellSpacing w:w="15" w:type="dxa"/>
        </w:trPr>
        <w:tc>
          <w:tcPr>
            <w:tcW w:w="5000" w:type="pct"/>
            <w:vAlign w:val="center"/>
          </w:tcPr>
          <w:p w:rsidR="000874A4" w:rsidRPr="000874A4" w:rsidRDefault="000874A4" w:rsidP="000874A4">
            <w:pPr>
              <w:spacing w:after="0" w:line="240" w:lineRule="auto"/>
              <w:rPr>
                <w:rFonts w:ascii="Times New Roman" w:eastAsia="Times New Roman" w:hAnsi="Times New Roman" w:cs="Times New Roman"/>
                <w:sz w:val="24"/>
                <w:szCs w:val="24"/>
                <w:lang w:eastAsia="el-GR"/>
              </w:rPr>
            </w:pPr>
          </w:p>
        </w:tc>
        <w:tc>
          <w:tcPr>
            <w:tcW w:w="5000" w:type="pct"/>
            <w:vAlign w:val="center"/>
          </w:tcPr>
          <w:p w:rsidR="000874A4" w:rsidRPr="000874A4" w:rsidRDefault="000874A4" w:rsidP="000874A4">
            <w:pPr>
              <w:spacing w:after="0" w:line="240" w:lineRule="auto"/>
              <w:jc w:val="right"/>
              <w:rPr>
                <w:rFonts w:ascii="Times New Roman" w:eastAsia="Times New Roman" w:hAnsi="Times New Roman" w:cs="Times New Roman"/>
                <w:sz w:val="24"/>
                <w:szCs w:val="24"/>
                <w:lang w:eastAsia="el-GR"/>
              </w:rPr>
            </w:pPr>
          </w:p>
        </w:tc>
        <w:tc>
          <w:tcPr>
            <w:tcW w:w="5000" w:type="pct"/>
            <w:vAlign w:val="center"/>
            <w:hideMark/>
          </w:tcPr>
          <w:p w:rsidR="000874A4" w:rsidRPr="000874A4" w:rsidRDefault="000874A4" w:rsidP="000874A4">
            <w:pPr>
              <w:spacing w:after="0" w:line="240" w:lineRule="auto"/>
              <w:jc w:val="right"/>
              <w:rPr>
                <w:rFonts w:ascii="Times New Roman" w:eastAsia="Times New Roman" w:hAnsi="Times New Roman" w:cs="Times New Roman"/>
                <w:sz w:val="24"/>
                <w:szCs w:val="24"/>
                <w:lang w:eastAsia="el-GR"/>
              </w:rPr>
            </w:pPr>
          </w:p>
        </w:tc>
      </w:tr>
    </w:tbl>
    <w:p w:rsidR="000874A4" w:rsidRPr="000874A4" w:rsidRDefault="000874A4" w:rsidP="000874A4">
      <w:pPr>
        <w:spacing w:after="0" w:line="240" w:lineRule="auto"/>
        <w:rPr>
          <w:rFonts w:ascii="Times New Roman" w:eastAsia="Times New Roman" w:hAnsi="Times New Roman" w:cs="Times New Roman"/>
          <w:vanish/>
          <w:sz w:val="24"/>
          <w:szCs w:val="24"/>
          <w:lang w:eastAsia="el-G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64"/>
      </w:tblGrid>
      <w:tr w:rsidR="000874A4" w:rsidRPr="000874A4" w:rsidTr="000874A4">
        <w:trPr>
          <w:tblCellSpacing w:w="15" w:type="dxa"/>
        </w:trPr>
        <w:tc>
          <w:tcPr>
            <w:tcW w:w="0" w:type="auto"/>
            <w:hideMark/>
          </w:tcPr>
          <w:p w:rsidR="000874A4" w:rsidRPr="000874A4" w:rsidRDefault="000874A4" w:rsidP="000874A4">
            <w:pPr>
              <w:spacing w:before="100" w:beforeAutospacing="1" w:after="100" w:afterAutospacing="1" w:line="240" w:lineRule="auto"/>
              <w:rPr>
                <w:rFonts w:ascii="Times New Roman" w:eastAsia="Times New Roman" w:hAnsi="Times New Roman" w:cs="Times New Roman"/>
                <w:sz w:val="24"/>
                <w:szCs w:val="24"/>
                <w:lang w:eastAsia="el-GR"/>
              </w:rPr>
            </w:pPr>
          </w:p>
          <w:p w:rsidR="000874A4" w:rsidRDefault="000874A4" w:rsidP="000874A4">
            <w:pPr>
              <w:spacing w:before="100" w:beforeAutospacing="1" w:after="100" w:afterAutospacing="1" w:line="240" w:lineRule="auto"/>
              <w:jc w:val="both"/>
              <w:rPr>
                <w:rFonts w:eastAsia="Times New Roman" w:cstheme="minorHAnsi"/>
                <w:b/>
                <w:color w:val="333333"/>
                <w:sz w:val="24"/>
                <w:szCs w:val="24"/>
                <w:lang w:eastAsia="el-GR"/>
              </w:rPr>
            </w:pPr>
            <w:r w:rsidRPr="000874A4">
              <w:rPr>
                <w:rFonts w:eastAsia="Times New Roman" w:cstheme="minorHAnsi"/>
                <w:b/>
                <w:color w:val="333333"/>
                <w:sz w:val="24"/>
                <w:szCs w:val="24"/>
                <w:lang w:eastAsia="el-GR"/>
              </w:rPr>
              <w:t>Ο Κώστας Πετρόπουλος γεννήθηκε στις 7 Ιανουαρίου 1956. Αγωνίστηκε στον Απόλλωνα Πατρών από το 1968 ως το 1987 και ξεχώρισε για τις «πλαστικές» του κινήσεις στο παρκέ, για τις οποίες του αποδόθηκε και το παρατσούκλι… «Νουρέγιεφ». Μετά από έξι εγχειρήσεις αναγκάστηκε να εγκαταλείψει την ενεργό δράση νωρίς, έχοντας προλάβει να αναδειχθεί δεύτερος σκόρερ του πρωταθλήματος το 1986 και τρίτος το 1987. Συνολικά στην Α΄</w:t>
            </w:r>
            <w:r>
              <w:rPr>
                <w:rFonts w:eastAsia="Times New Roman" w:cstheme="minorHAnsi"/>
                <w:b/>
                <w:color w:val="333333"/>
                <w:sz w:val="24"/>
                <w:szCs w:val="24"/>
                <w:lang w:eastAsia="el-GR"/>
              </w:rPr>
              <w:t xml:space="preserve"> </w:t>
            </w:r>
            <w:r w:rsidRPr="000874A4">
              <w:rPr>
                <w:rFonts w:eastAsia="Times New Roman" w:cstheme="minorHAnsi"/>
                <w:b/>
                <w:color w:val="333333"/>
                <w:sz w:val="24"/>
                <w:szCs w:val="24"/>
                <w:lang w:eastAsia="el-GR"/>
              </w:rPr>
              <w:t>Εθνική σημείωσε 4255 πόντους.</w:t>
            </w:r>
            <w:r w:rsidRPr="000874A4">
              <w:rPr>
                <w:rFonts w:eastAsia="Times New Roman" w:cstheme="minorHAnsi"/>
                <w:b/>
                <w:color w:val="333333"/>
                <w:sz w:val="24"/>
                <w:szCs w:val="24"/>
                <w:lang w:eastAsia="el-GR"/>
              </w:rPr>
              <w:br/>
              <w:t xml:space="preserve">Στην Εθνική ομάδα </w:t>
            </w:r>
            <w:proofErr w:type="spellStart"/>
            <w:r w:rsidRPr="000874A4">
              <w:rPr>
                <w:rFonts w:eastAsia="Times New Roman" w:cstheme="minorHAnsi"/>
                <w:b/>
                <w:color w:val="333333"/>
                <w:sz w:val="24"/>
                <w:szCs w:val="24"/>
                <w:lang w:eastAsia="el-GR"/>
              </w:rPr>
              <w:t>ντεμπουτάρισε</w:t>
            </w:r>
            <w:proofErr w:type="spellEnd"/>
            <w:r w:rsidRPr="000874A4">
              <w:rPr>
                <w:rFonts w:eastAsia="Times New Roman" w:cstheme="minorHAnsi"/>
                <w:b/>
                <w:color w:val="333333"/>
                <w:sz w:val="24"/>
                <w:szCs w:val="24"/>
                <w:lang w:eastAsia="el-GR"/>
              </w:rPr>
              <w:t xml:space="preserve"> στις 22 Ιουνίου 1975 και μέτρησε 82 συμμετοχές ως το τελευταίο παιχνίδι στις 13 Φεβρουαρίου 1985, σημειώνοντας 811 πόντους. </w:t>
            </w:r>
          </w:p>
          <w:p w:rsidR="000874A4" w:rsidRDefault="000874A4" w:rsidP="000874A4">
            <w:pPr>
              <w:spacing w:before="100" w:beforeAutospacing="1" w:after="100" w:afterAutospacing="1" w:line="240" w:lineRule="auto"/>
              <w:jc w:val="both"/>
              <w:rPr>
                <w:rFonts w:eastAsia="Times New Roman" w:cstheme="minorHAnsi"/>
                <w:b/>
                <w:color w:val="333333"/>
                <w:sz w:val="24"/>
                <w:szCs w:val="24"/>
                <w:lang w:eastAsia="el-GR"/>
              </w:rPr>
            </w:pPr>
            <w:r w:rsidRPr="000874A4">
              <w:rPr>
                <w:rFonts w:eastAsia="Times New Roman" w:cstheme="minorHAnsi"/>
                <w:b/>
                <w:color w:val="333333"/>
                <w:sz w:val="24"/>
                <w:szCs w:val="24"/>
                <w:lang w:eastAsia="el-GR"/>
              </w:rPr>
              <w:t xml:space="preserve">Με τη γαλανόλευκη συμμετείχε σε ένα Πανευρωπαϊκό Πρωτάθλημα, 3 φορές σε Μεσογειακούς Αγώνες, 3 </w:t>
            </w:r>
            <w:proofErr w:type="spellStart"/>
            <w:r w:rsidRPr="000874A4">
              <w:rPr>
                <w:rFonts w:eastAsia="Times New Roman" w:cstheme="minorHAnsi"/>
                <w:b/>
                <w:color w:val="333333"/>
                <w:sz w:val="24"/>
                <w:szCs w:val="24"/>
                <w:lang w:eastAsia="el-GR"/>
              </w:rPr>
              <w:t>Βαλκανιάδες</w:t>
            </w:r>
            <w:proofErr w:type="spellEnd"/>
            <w:r w:rsidRPr="000874A4">
              <w:rPr>
                <w:rFonts w:eastAsia="Times New Roman" w:cstheme="minorHAnsi"/>
                <w:b/>
                <w:color w:val="333333"/>
                <w:sz w:val="24"/>
                <w:szCs w:val="24"/>
                <w:lang w:eastAsia="el-GR"/>
              </w:rPr>
              <w:t xml:space="preserve">, 2 </w:t>
            </w:r>
            <w:proofErr w:type="spellStart"/>
            <w:r w:rsidRPr="000874A4">
              <w:rPr>
                <w:rFonts w:eastAsia="Times New Roman" w:cstheme="minorHAnsi"/>
                <w:b/>
                <w:color w:val="333333"/>
                <w:sz w:val="24"/>
                <w:szCs w:val="24"/>
                <w:lang w:eastAsia="el-GR"/>
              </w:rPr>
              <w:t>τσάλεντζ</w:t>
            </w:r>
            <w:proofErr w:type="spellEnd"/>
            <w:r w:rsidRPr="000874A4">
              <w:rPr>
                <w:rFonts w:eastAsia="Times New Roman" w:cstheme="minorHAnsi"/>
                <w:b/>
                <w:color w:val="333333"/>
                <w:sz w:val="24"/>
                <w:szCs w:val="24"/>
                <w:lang w:eastAsia="el-GR"/>
              </w:rPr>
              <w:t xml:space="preserve"> </w:t>
            </w:r>
            <w:proofErr w:type="spellStart"/>
            <w:r w:rsidRPr="000874A4">
              <w:rPr>
                <w:rFonts w:eastAsia="Times New Roman" w:cstheme="minorHAnsi"/>
                <w:b/>
                <w:color w:val="333333"/>
                <w:sz w:val="24"/>
                <w:szCs w:val="24"/>
                <w:lang w:eastAsia="el-GR"/>
              </w:rPr>
              <w:t>ράουντ</w:t>
            </w:r>
            <w:proofErr w:type="spellEnd"/>
            <w:r w:rsidRPr="000874A4">
              <w:rPr>
                <w:rFonts w:eastAsia="Times New Roman" w:cstheme="minorHAnsi"/>
                <w:b/>
                <w:color w:val="333333"/>
                <w:sz w:val="24"/>
                <w:szCs w:val="24"/>
                <w:lang w:eastAsia="el-GR"/>
              </w:rPr>
              <w:t xml:space="preserve"> Πανευρωπαϊκών Πρωταθλημάτων, 1 </w:t>
            </w:r>
            <w:proofErr w:type="spellStart"/>
            <w:r w:rsidRPr="000874A4">
              <w:rPr>
                <w:rFonts w:eastAsia="Times New Roman" w:cstheme="minorHAnsi"/>
                <w:b/>
                <w:color w:val="333333"/>
                <w:sz w:val="24"/>
                <w:szCs w:val="24"/>
                <w:lang w:eastAsia="el-GR"/>
              </w:rPr>
              <w:t>Προολυμπιακό</w:t>
            </w:r>
            <w:proofErr w:type="spellEnd"/>
            <w:r w:rsidRPr="000874A4">
              <w:rPr>
                <w:rFonts w:eastAsia="Times New Roman" w:cstheme="minorHAnsi"/>
                <w:b/>
                <w:color w:val="333333"/>
                <w:sz w:val="24"/>
                <w:szCs w:val="24"/>
                <w:lang w:eastAsia="el-GR"/>
              </w:rPr>
              <w:t xml:space="preserve"> Τουρνουά, 1 Προκριματική φάση Παγκοσμίου Πρωταθλήματος και έχει 2 χρυσά μετάλλια από Βαλκανικούς και Μεσογειακούς Αγώνες.</w:t>
            </w:r>
          </w:p>
          <w:p w:rsidR="000874A4" w:rsidRDefault="000874A4" w:rsidP="000874A4">
            <w:pPr>
              <w:spacing w:before="100" w:beforeAutospacing="1" w:after="100" w:afterAutospacing="1" w:line="240" w:lineRule="auto"/>
              <w:jc w:val="both"/>
              <w:rPr>
                <w:rFonts w:eastAsia="Times New Roman" w:cstheme="minorHAnsi"/>
                <w:b/>
                <w:color w:val="333333"/>
                <w:sz w:val="24"/>
                <w:szCs w:val="24"/>
                <w:lang w:eastAsia="el-GR"/>
              </w:rPr>
            </w:pPr>
            <w:r w:rsidRPr="000874A4">
              <w:rPr>
                <w:rFonts w:eastAsia="Times New Roman" w:cstheme="minorHAnsi"/>
                <w:b/>
                <w:color w:val="333333"/>
                <w:sz w:val="24"/>
                <w:szCs w:val="24"/>
                <w:lang w:eastAsia="el-GR"/>
              </w:rPr>
              <w:br/>
              <w:t xml:space="preserve">Παράλληλα με την καριέρα του ως παίκτης, έβαζε τα θεμέλια για την πορεία του ως προπονητής. Ξεκίνησε από τον </w:t>
            </w:r>
            <w:proofErr w:type="spellStart"/>
            <w:r w:rsidRPr="000874A4">
              <w:rPr>
                <w:rFonts w:eastAsia="Times New Roman" w:cstheme="minorHAnsi"/>
                <w:b/>
                <w:color w:val="333333"/>
                <w:sz w:val="24"/>
                <w:szCs w:val="24"/>
                <w:lang w:eastAsia="el-GR"/>
              </w:rPr>
              <w:t>Αρίωνα</w:t>
            </w:r>
            <w:proofErr w:type="spellEnd"/>
            <w:r w:rsidRPr="000874A4">
              <w:rPr>
                <w:rFonts w:eastAsia="Times New Roman" w:cstheme="minorHAnsi"/>
                <w:b/>
                <w:color w:val="333333"/>
                <w:sz w:val="24"/>
                <w:szCs w:val="24"/>
                <w:lang w:eastAsia="el-GR"/>
              </w:rPr>
              <w:t xml:space="preserve">, πέρασε στην Ολυμπιάδα και την </w:t>
            </w:r>
            <w:proofErr w:type="spellStart"/>
            <w:r w:rsidRPr="000874A4">
              <w:rPr>
                <w:rFonts w:eastAsia="Times New Roman" w:cstheme="minorHAnsi"/>
                <w:b/>
                <w:color w:val="333333"/>
                <w:sz w:val="24"/>
                <w:szCs w:val="24"/>
                <w:lang w:eastAsia="el-GR"/>
              </w:rPr>
              <w:t>Απολλωνιάδα</w:t>
            </w:r>
            <w:proofErr w:type="spellEnd"/>
            <w:r w:rsidRPr="000874A4">
              <w:rPr>
                <w:rFonts w:eastAsia="Times New Roman" w:cstheme="minorHAnsi"/>
                <w:b/>
                <w:color w:val="333333"/>
                <w:sz w:val="24"/>
                <w:szCs w:val="24"/>
                <w:lang w:eastAsia="el-GR"/>
              </w:rPr>
              <w:t xml:space="preserve"> για να πάρει τη σκυτάλη η Α΄</w:t>
            </w:r>
            <w:r>
              <w:rPr>
                <w:rFonts w:eastAsia="Times New Roman" w:cstheme="minorHAnsi"/>
                <w:b/>
                <w:color w:val="333333"/>
                <w:sz w:val="24"/>
                <w:szCs w:val="24"/>
                <w:lang w:eastAsia="el-GR"/>
              </w:rPr>
              <w:t xml:space="preserve"> </w:t>
            </w:r>
            <w:r w:rsidRPr="000874A4">
              <w:rPr>
                <w:rFonts w:eastAsia="Times New Roman" w:cstheme="minorHAnsi"/>
                <w:b/>
                <w:color w:val="333333"/>
                <w:sz w:val="24"/>
                <w:szCs w:val="24"/>
                <w:lang w:eastAsia="el-GR"/>
              </w:rPr>
              <w:t>Εθνική: Περιστέρι (1991-93), Απόλλωνας Π</w:t>
            </w:r>
            <w:r>
              <w:rPr>
                <w:rFonts w:eastAsia="Times New Roman" w:cstheme="minorHAnsi"/>
                <w:b/>
                <w:color w:val="333333"/>
                <w:sz w:val="24"/>
                <w:szCs w:val="24"/>
                <w:lang w:eastAsia="el-GR"/>
              </w:rPr>
              <w:t>α</w:t>
            </w:r>
            <w:r w:rsidRPr="000874A4">
              <w:rPr>
                <w:rFonts w:eastAsia="Times New Roman" w:cstheme="minorHAnsi"/>
                <w:b/>
                <w:color w:val="333333"/>
                <w:sz w:val="24"/>
                <w:szCs w:val="24"/>
                <w:lang w:eastAsia="el-GR"/>
              </w:rPr>
              <w:t>τρών (1993-95), Σπόρτινγκ (1996-98), Μαρούσι (1998-99). Συνολικά 207 αγώνες, 82 νίκες, 125 ήττες.</w:t>
            </w:r>
          </w:p>
          <w:p w:rsidR="000874A4" w:rsidRDefault="000874A4" w:rsidP="000874A4">
            <w:pPr>
              <w:spacing w:before="100" w:beforeAutospacing="1" w:after="100" w:afterAutospacing="1" w:line="240" w:lineRule="auto"/>
              <w:jc w:val="both"/>
              <w:rPr>
                <w:rFonts w:eastAsia="Times New Roman" w:cstheme="minorHAnsi"/>
                <w:b/>
                <w:color w:val="333333"/>
                <w:sz w:val="24"/>
                <w:szCs w:val="24"/>
                <w:lang w:eastAsia="el-GR"/>
              </w:rPr>
            </w:pPr>
            <w:r w:rsidRPr="000874A4">
              <w:rPr>
                <w:rFonts w:eastAsia="Times New Roman" w:cstheme="minorHAnsi"/>
                <w:b/>
                <w:color w:val="333333"/>
                <w:sz w:val="24"/>
                <w:szCs w:val="24"/>
                <w:lang w:eastAsia="el-GR"/>
              </w:rPr>
              <w:br/>
              <w:t xml:space="preserve">Η πρώτη του επαφή με θέση ομοσπονδιακού προπονητή έγινε το 1988. από τότε και το 1993 είχε κοουτσάρει τους </w:t>
            </w:r>
            <w:proofErr w:type="spellStart"/>
            <w:r w:rsidRPr="000874A4">
              <w:rPr>
                <w:rFonts w:eastAsia="Times New Roman" w:cstheme="minorHAnsi"/>
                <w:b/>
                <w:color w:val="333333"/>
                <w:sz w:val="24"/>
                <w:szCs w:val="24"/>
                <w:lang w:eastAsia="el-GR"/>
              </w:rPr>
              <w:t>παίδες</w:t>
            </w:r>
            <w:proofErr w:type="spellEnd"/>
            <w:r w:rsidRPr="000874A4">
              <w:rPr>
                <w:rFonts w:eastAsia="Times New Roman" w:cstheme="minorHAnsi"/>
                <w:b/>
                <w:color w:val="333333"/>
                <w:sz w:val="24"/>
                <w:szCs w:val="24"/>
                <w:lang w:eastAsia="el-GR"/>
              </w:rPr>
              <w:t xml:space="preserve"> (τουρνουά </w:t>
            </w:r>
            <w:proofErr w:type="spellStart"/>
            <w:r w:rsidRPr="000874A4">
              <w:rPr>
                <w:rFonts w:eastAsia="Times New Roman" w:cstheme="minorHAnsi"/>
                <w:b/>
                <w:color w:val="333333"/>
                <w:sz w:val="24"/>
                <w:szCs w:val="24"/>
                <w:lang w:eastAsia="el-GR"/>
              </w:rPr>
              <w:t>Μανχάιμ</w:t>
            </w:r>
            <w:proofErr w:type="spellEnd"/>
            <w:r w:rsidRPr="000874A4">
              <w:rPr>
                <w:rFonts w:eastAsia="Times New Roman" w:cstheme="minorHAnsi"/>
                <w:b/>
                <w:color w:val="333333"/>
                <w:sz w:val="24"/>
                <w:szCs w:val="24"/>
                <w:lang w:eastAsia="el-GR"/>
              </w:rPr>
              <w:t xml:space="preserve"> 1993), τις γυναίκες (</w:t>
            </w:r>
            <w:proofErr w:type="spellStart"/>
            <w:r w:rsidRPr="000874A4">
              <w:rPr>
                <w:rFonts w:eastAsia="Times New Roman" w:cstheme="minorHAnsi"/>
                <w:b/>
                <w:color w:val="333333"/>
                <w:sz w:val="24"/>
                <w:szCs w:val="24"/>
                <w:lang w:eastAsia="el-GR"/>
              </w:rPr>
              <w:t>τσάλεντζ</w:t>
            </w:r>
            <w:proofErr w:type="spellEnd"/>
            <w:r w:rsidRPr="000874A4">
              <w:rPr>
                <w:rFonts w:eastAsia="Times New Roman" w:cstheme="minorHAnsi"/>
                <w:b/>
                <w:color w:val="333333"/>
                <w:sz w:val="24"/>
                <w:szCs w:val="24"/>
                <w:lang w:eastAsia="el-GR"/>
              </w:rPr>
              <w:t xml:space="preserve"> </w:t>
            </w:r>
            <w:proofErr w:type="spellStart"/>
            <w:r w:rsidRPr="000874A4">
              <w:rPr>
                <w:rFonts w:eastAsia="Times New Roman" w:cstheme="minorHAnsi"/>
                <w:b/>
                <w:color w:val="333333"/>
                <w:sz w:val="24"/>
                <w:szCs w:val="24"/>
                <w:lang w:eastAsia="el-GR"/>
              </w:rPr>
              <w:t>ράουντ</w:t>
            </w:r>
            <w:proofErr w:type="spellEnd"/>
            <w:r w:rsidRPr="000874A4">
              <w:rPr>
                <w:rFonts w:eastAsia="Times New Roman" w:cstheme="minorHAnsi"/>
                <w:b/>
                <w:color w:val="333333"/>
                <w:sz w:val="24"/>
                <w:szCs w:val="24"/>
                <w:lang w:eastAsia="el-GR"/>
              </w:rPr>
              <w:t xml:space="preserve"> 1989), τους εφήβους (4η θέση στο Πανευρωπαϊκό του 1988) και τους άντρες ως συνεργάτης του Μάκη Δενδρινού και τους Ευθύμη </w:t>
            </w:r>
            <w:proofErr w:type="spellStart"/>
            <w:r w:rsidRPr="000874A4">
              <w:rPr>
                <w:rFonts w:eastAsia="Times New Roman" w:cstheme="minorHAnsi"/>
                <w:b/>
                <w:color w:val="333333"/>
                <w:sz w:val="24"/>
                <w:szCs w:val="24"/>
                <w:lang w:eastAsia="el-GR"/>
              </w:rPr>
              <w:t>Κιουμουρτζόγλου</w:t>
            </w:r>
            <w:proofErr w:type="spellEnd"/>
            <w:r w:rsidRPr="000874A4">
              <w:rPr>
                <w:rFonts w:eastAsia="Times New Roman" w:cstheme="minorHAnsi"/>
                <w:b/>
                <w:color w:val="333333"/>
                <w:sz w:val="24"/>
                <w:szCs w:val="24"/>
                <w:lang w:eastAsia="el-GR"/>
              </w:rPr>
              <w:t>.  Με την ιδιότητα του βοηθού προπονητή στην Εθνική Ανδρών έδωσε το «παρών» στο Πανευρωπαϊκό Πρωτάθλημα 1989 (ασημένιο μετάλλιο), του 1991 (5η θέση), του 1993 (4η θέση) και στο παγκόσμιο του 1990 (6η θέση).</w:t>
            </w:r>
          </w:p>
          <w:p w:rsidR="000874A4" w:rsidRDefault="000874A4" w:rsidP="000874A4">
            <w:pPr>
              <w:spacing w:before="100" w:beforeAutospacing="1" w:after="100" w:afterAutospacing="1" w:line="240" w:lineRule="auto"/>
              <w:jc w:val="both"/>
              <w:rPr>
                <w:rFonts w:eastAsia="Times New Roman" w:cstheme="minorHAnsi"/>
                <w:b/>
                <w:color w:val="333333"/>
                <w:sz w:val="24"/>
                <w:szCs w:val="24"/>
                <w:lang w:eastAsia="el-GR"/>
              </w:rPr>
            </w:pPr>
            <w:r w:rsidRPr="000874A4">
              <w:rPr>
                <w:rFonts w:eastAsia="Times New Roman" w:cstheme="minorHAnsi"/>
                <w:b/>
                <w:color w:val="333333"/>
                <w:sz w:val="24"/>
                <w:szCs w:val="24"/>
                <w:lang w:eastAsia="el-GR"/>
              </w:rPr>
              <w:br/>
              <w:t>Επέστρεψε στις τάξεις των ομοσπονδιακών προπονητών, ως κόουτς της Εθνικής Ανδρών στις 23 Μαρτίου 1999 και το πρώτο ματς στο οποίο καθοδήγησε την εθνική εναντίον της Ολλανδίας (65-39) στις 2 Ιουνίου 1999 στο ΟΑΚΑ. Παρέμεινε ως προπονητής της Εθνικής Ανδρών από το 1999 έως το 2002 μετέχοντας σε 2 Πανευρωπαϊκά Πρωταθλήματα το 1999 και το 2001 οπότε και αποχώρησε.</w:t>
            </w:r>
          </w:p>
          <w:p w:rsidR="000874A4" w:rsidRPr="000874A4" w:rsidRDefault="000874A4" w:rsidP="000874A4">
            <w:pPr>
              <w:spacing w:before="100" w:beforeAutospacing="1" w:after="100" w:afterAutospacing="1" w:line="240" w:lineRule="auto"/>
              <w:jc w:val="both"/>
              <w:rPr>
                <w:rFonts w:eastAsia="Times New Roman" w:cstheme="minorHAnsi"/>
                <w:b/>
                <w:sz w:val="24"/>
                <w:szCs w:val="24"/>
                <w:lang w:eastAsia="el-GR"/>
              </w:rPr>
            </w:pPr>
            <w:r w:rsidRPr="000874A4">
              <w:rPr>
                <w:rFonts w:eastAsia="Times New Roman" w:cstheme="minorHAnsi"/>
                <w:b/>
                <w:color w:val="333333"/>
                <w:sz w:val="24"/>
                <w:szCs w:val="24"/>
                <w:lang w:eastAsia="el-GR"/>
              </w:rPr>
              <w:br/>
              <w:t>Διετέλεσε Α΄</w:t>
            </w:r>
            <w:r>
              <w:rPr>
                <w:rFonts w:eastAsia="Times New Roman" w:cstheme="minorHAnsi"/>
                <w:b/>
                <w:color w:val="333333"/>
                <w:sz w:val="24"/>
                <w:szCs w:val="24"/>
                <w:lang w:eastAsia="el-GR"/>
              </w:rPr>
              <w:t xml:space="preserve"> </w:t>
            </w:r>
            <w:r w:rsidRPr="000874A4">
              <w:rPr>
                <w:rFonts w:eastAsia="Times New Roman" w:cstheme="minorHAnsi"/>
                <w:b/>
                <w:color w:val="333333"/>
                <w:sz w:val="24"/>
                <w:szCs w:val="24"/>
                <w:lang w:eastAsia="el-GR"/>
              </w:rPr>
              <w:t>προπονητής στην ομάδα του Αμαρουσίου (ΚΑΕ) τα έτη 2001-2002 και στην ομάδα του ΠΑΝΕΛΛΗΝΙΟΥ (ΚΑΕ) το 2004-2005 μετέχοντας στο πρωτάθλημα Α1 Εθνικής κατηγορίας.</w:t>
            </w:r>
            <w:r w:rsidRPr="000874A4">
              <w:rPr>
                <w:rFonts w:eastAsia="Times New Roman" w:cstheme="minorHAnsi"/>
                <w:b/>
                <w:color w:val="333333"/>
                <w:sz w:val="24"/>
                <w:szCs w:val="24"/>
                <w:lang w:eastAsia="el-GR"/>
              </w:rPr>
              <w:br/>
              <w:t>Το καλοκαίρι του 2006 μετακόμισε με την οικογένειά του στην Πάτρα και το 2007 ανέλαβε τη θέση του Τεχνικού Συμβούλου στον ΕΣΠΕΡΟ Α.Ο.Π.Α.</w:t>
            </w:r>
          </w:p>
          <w:p w:rsidR="000874A4" w:rsidRPr="000874A4" w:rsidRDefault="000874A4" w:rsidP="000874A4">
            <w:pPr>
              <w:spacing w:before="100" w:beforeAutospacing="1" w:after="100" w:afterAutospacing="1" w:line="240" w:lineRule="auto"/>
              <w:rPr>
                <w:rFonts w:ascii="Times New Roman" w:eastAsia="Times New Roman" w:hAnsi="Times New Roman" w:cs="Times New Roman"/>
                <w:sz w:val="24"/>
                <w:szCs w:val="24"/>
                <w:lang w:eastAsia="el-GR"/>
              </w:rPr>
            </w:pPr>
            <w:r w:rsidRPr="000874A4">
              <w:rPr>
                <w:rFonts w:ascii="Tahoma" w:eastAsia="Times New Roman" w:hAnsi="Tahoma" w:cs="Tahoma"/>
                <w:color w:val="333333"/>
                <w:sz w:val="20"/>
                <w:szCs w:val="20"/>
                <w:lang w:eastAsia="el-GR"/>
              </w:rPr>
              <w:t> </w:t>
            </w:r>
          </w:p>
        </w:tc>
      </w:tr>
    </w:tbl>
    <w:p w:rsidR="000874A4" w:rsidRDefault="000874A4">
      <w:r w:rsidRPr="000874A4">
        <w:rPr>
          <w:rFonts w:ascii="Times New Roman" w:eastAsia="Times New Roman" w:hAnsi="Times New Roman" w:cs="Times New Roman"/>
          <w:sz w:val="24"/>
          <w:szCs w:val="24"/>
          <w:lang w:eastAsia="el-GR"/>
        </w:rPr>
        <w:t> </w:t>
      </w:r>
    </w:p>
    <w:sectPr w:rsidR="000874A4" w:rsidSect="0005612E">
      <w:pgSz w:w="11906" w:h="16838"/>
      <w:pgMar w:top="284" w:right="991" w:bottom="284" w:left="851" w:header="708" w:footer="708" w:gutter="0"/>
      <w:pgBorders w:offsetFrom="page">
        <w:top w:val="zigZagStitch" w:sz="4" w:space="24" w:color="auto"/>
        <w:left w:val="zigZagStitch" w:sz="4" w:space="24" w:color="auto"/>
        <w:bottom w:val="zigZagStitch" w:sz="4" w:space="24" w:color="auto"/>
        <w:right w:val="zigZagStitc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10B"/>
    <w:rsid w:val="0005612E"/>
    <w:rsid w:val="000874A4"/>
    <w:rsid w:val="00234597"/>
    <w:rsid w:val="00EB41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4101"/>
  <w15:chartTrackingRefBased/>
  <w15:docId w15:val="{665341D6-A11B-409C-B9DE-399CA614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874A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rticleseparator">
    <w:name w:val="article_separator"/>
    <w:basedOn w:val="a0"/>
    <w:rsid w:val="00087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28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383</Words>
  <Characters>2071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3</cp:revision>
  <dcterms:created xsi:type="dcterms:W3CDTF">2019-10-02T06:00:00Z</dcterms:created>
  <dcterms:modified xsi:type="dcterms:W3CDTF">2019-10-02T06:05:00Z</dcterms:modified>
</cp:coreProperties>
</file>